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604ED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36670A71">
      <w:pPr>
        <w:pStyle w:val="2"/>
        <w:rPr>
          <w:rFonts w:hint="eastAsia"/>
        </w:rPr>
      </w:pPr>
    </w:p>
    <w:p w14:paraId="0E56AE83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52B93FFD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5B01F676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5B67C503">
      <w:pPr>
        <w:snapToGrid w:val="0"/>
        <w:spacing w:line="360" w:lineRule="auto"/>
        <w:ind w:right="-447"/>
        <w:jc w:val="center"/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  <w:t xml:space="preserve">电力液压推动器BEd-80/6 铝合金 </w:t>
      </w:r>
    </w:p>
    <w:p w14:paraId="1AC15418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（</w:t>
      </w:r>
      <w:r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  <w:t>70330815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）</w:t>
      </w:r>
    </w:p>
    <w:p w14:paraId="1A6AA093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48007ED4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0FD62934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155A5FC5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2EFC9FC9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799A8AD1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25DE17FF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5C14A48E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4248EF83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719766C">
      <w:pPr>
        <w:widowControl/>
        <w:spacing w:before="100" w:beforeAutospacing="1" w:after="100" w:afterAutospacing="1" w:line="360" w:lineRule="auto"/>
        <w:ind w:right="72" w:rightChars="30" w:firstLine="5120" w:firstLineChars="1700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72EBB2D7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4642DDDB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7D0BBAF1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2C90F52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02DA1CC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07B993E7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634E09B4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14C9663E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69BC189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3D3AA19B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1F6437FB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9DE1BD4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670FE4C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AF12C97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E5FDD25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DA450AD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997B7E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63C66A9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5536F04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A9FA801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电力液压推动器BEd-80/6 铝合金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73F770F7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3623B776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260BB099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7781E3A7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2CEEA350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310550A0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5B2F1FE9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1.5乙方须对电力液压推动器BEd-80/6 铝合金 的完整性、合理性和设计质量承担全部责任。保证设备满足系统工艺要求。</w:t>
      </w:r>
    </w:p>
    <w:p w14:paraId="4965267F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0BB21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49994D13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6D76F79D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691FF0A1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电力液压推动器BEd-80/6 铝合金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3#高炉矿焦槽返焦系统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-30℃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 w14:paraId="082CC6C8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5D9DEFFB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符合国际电工委员会（IEC）标准。</w:t>
      </w:r>
    </w:p>
    <w:p w14:paraId="30549ABF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25E49FBE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1A95FBD6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>型号：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电力液压推动器BEd-80/6 铝合金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</w:t>
      </w:r>
    </w:p>
    <w:p w14:paraId="0A7B09A6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2555240" cy="2819400"/>
            <wp:effectExtent l="0" t="0" r="16510" b="0"/>
            <wp:docPr id="3" name="图片 3" descr="IMG_20251205_174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0251205_1748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524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2874645" cy="2814955"/>
            <wp:effectExtent l="0" t="0" r="1905" b="4445"/>
            <wp:docPr id="4" name="图片 4" descr="lQDPJx7sFyV_k_3NAyLNBBaw_agnu1_7WBEJWSIN0F7wAA_1046_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QDPJx7sFyV_k_3NAyLNBBaw_agnu1_7WBEJWSIN0F7wAA_1046_8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281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</w:t>
      </w:r>
    </w:p>
    <w:p w14:paraId="73125C9C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电力液压推动器BEd-80/6 铝合金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其他主要技术要求</w:t>
      </w:r>
    </w:p>
    <w:p w14:paraId="540096CE">
      <w:pPr>
        <w:numPr>
          <w:ilvl w:val="0"/>
          <w:numId w:val="0"/>
        </w:numPr>
        <w:spacing w:line="360" w:lineRule="auto"/>
        <w:ind w:left="480" w:leftChars="0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电力液压推动器BEd-80/6 铝合金 机械强度符合国家标准</w:t>
      </w:r>
    </w:p>
    <w:p w14:paraId="6976124A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②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电力液压推动器BEd-80/6 铝合金 设备明显位置粘贴设备型号、规格。</w:t>
      </w:r>
    </w:p>
    <w:p w14:paraId="404CE22C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电力液压推动器BEd-80/6 铝合金符合工艺要求</w:t>
      </w:r>
    </w:p>
    <w:p w14:paraId="7D3BFDF2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2165CCF1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73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577"/>
        <w:gridCol w:w="1938"/>
        <w:gridCol w:w="1112"/>
        <w:gridCol w:w="1275"/>
        <w:gridCol w:w="1400"/>
        <w:gridCol w:w="1175"/>
      </w:tblGrid>
      <w:tr w14:paraId="51FD2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34F2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3C82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D931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DB64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A45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电压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4CB7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额定推力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4958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功率</w:t>
            </w:r>
          </w:p>
        </w:tc>
      </w:tr>
      <w:tr w14:paraId="6A14C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3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011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9E98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70330815</w:t>
            </w:r>
          </w:p>
        </w:tc>
        <w:tc>
          <w:tcPr>
            <w:tcW w:w="10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64B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电力液压推动器BEd-80/6 铝合金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22C4B">
            <w:pPr>
              <w:widowControl/>
              <w:spacing w:line="360" w:lineRule="auto"/>
              <w:ind w:firstLine="210" w:firstLineChars="10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11050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AC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380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V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64A6F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800N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AD249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330W</w:t>
            </w:r>
          </w:p>
        </w:tc>
      </w:tr>
    </w:tbl>
    <w:p w14:paraId="1727EF62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电力液压推动器BEd-80/6 铝合金 安装方式必须与现场电机安装尺寸一致，确保提供的电力液压推动器BEd-80/6 铝合金 能够完全的备用和互换。</w:t>
      </w:r>
    </w:p>
    <w:p w14:paraId="713EBC9B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643387CD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352612B2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40A27D12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68F44CD6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4B40DA1F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3EC2E7F3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产品合格证、使用说明书；</w:t>
      </w:r>
    </w:p>
    <w:p w14:paraId="6DD0A386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41A92ED8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6D2B4E46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6AD172D1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6200C8C0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10380E64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51F77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电力液压推动器BEd-80/6 铝合金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 w14:paraId="2A88B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58C0E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3B2818DE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1856737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 w14:paraId="206FF19B"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：以合同签订交货日期为准</w:t>
      </w:r>
    </w:p>
    <w:p w14:paraId="737D747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40E28BF8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089A69AC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7.1本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内容经由甲乙双方于    年   月   日   时-  时通过   方式商定。 </w:t>
      </w:r>
    </w:p>
    <w:p w14:paraId="714897E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6A1CF4B9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70263643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553DD7D8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FD61A38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3D611FC1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63D32718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06C80BE8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4AD1702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703A6D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C2BC1D9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BB730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YjY0ZmZhNDY4ZmE2OWVhMjQwYTJiYTE2YTFmYTM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3DF3D4F"/>
    <w:rsid w:val="045A41EA"/>
    <w:rsid w:val="04931259"/>
    <w:rsid w:val="07937224"/>
    <w:rsid w:val="08416F2D"/>
    <w:rsid w:val="08CA571D"/>
    <w:rsid w:val="0A502357"/>
    <w:rsid w:val="0AF75787"/>
    <w:rsid w:val="0AFD15DC"/>
    <w:rsid w:val="0C693DF6"/>
    <w:rsid w:val="0F6949B9"/>
    <w:rsid w:val="0FA7334B"/>
    <w:rsid w:val="11AC1D80"/>
    <w:rsid w:val="14A213F8"/>
    <w:rsid w:val="154B7B5D"/>
    <w:rsid w:val="15B8653A"/>
    <w:rsid w:val="15C0276A"/>
    <w:rsid w:val="17B55FF2"/>
    <w:rsid w:val="18A90670"/>
    <w:rsid w:val="19095A19"/>
    <w:rsid w:val="190D30A5"/>
    <w:rsid w:val="1A9210DE"/>
    <w:rsid w:val="1C3A718F"/>
    <w:rsid w:val="1C6155A3"/>
    <w:rsid w:val="1D0E6271"/>
    <w:rsid w:val="205F020B"/>
    <w:rsid w:val="23DA3FD0"/>
    <w:rsid w:val="245224CD"/>
    <w:rsid w:val="2569199B"/>
    <w:rsid w:val="262C11AD"/>
    <w:rsid w:val="264D6D44"/>
    <w:rsid w:val="274A49E9"/>
    <w:rsid w:val="29796396"/>
    <w:rsid w:val="2D34414E"/>
    <w:rsid w:val="2D496A85"/>
    <w:rsid w:val="2F5A6DBC"/>
    <w:rsid w:val="316F691B"/>
    <w:rsid w:val="33E506FB"/>
    <w:rsid w:val="346037FC"/>
    <w:rsid w:val="34F76C36"/>
    <w:rsid w:val="38822413"/>
    <w:rsid w:val="39481A9A"/>
    <w:rsid w:val="3C760EA2"/>
    <w:rsid w:val="3E3770BC"/>
    <w:rsid w:val="3EAF1EBE"/>
    <w:rsid w:val="400A0C2B"/>
    <w:rsid w:val="42650422"/>
    <w:rsid w:val="43AA712C"/>
    <w:rsid w:val="485E0322"/>
    <w:rsid w:val="48AE77F9"/>
    <w:rsid w:val="49916AB0"/>
    <w:rsid w:val="4A1D17C2"/>
    <w:rsid w:val="4C1A70AF"/>
    <w:rsid w:val="4E02772B"/>
    <w:rsid w:val="4E765612"/>
    <w:rsid w:val="4F7E26BC"/>
    <w:rsid w:val="508431D1"/>
    <w:rsid w:val="52543B4B"/>
    <w:rsid w:val="53193986"/>
    <w:rsid w:val="53B546F8"/>
    <w:rsid w:val="577F2AA1"/>
    <w:rsid w:val="57F435E4"/>
    <w:rsid w:val="58374651"/>
    <w:rsid w:val="59457283"/>
    <w:rsid w:val="5A5B7F3B"/>
    <w:rsid w:val="5EB033F0"/>
    <w:rsid w:val="5F6F6723"/>
    <w:rsid w:val="608B2DCE"/>
    <w:rsid w:val="611104BA"/>
    <w:rsid w:val="61D858B1"/>
    <w:rsid w:val="625E7ACB"/>
    <w:rsid w:val="635B4F32"/>
    <w:rsid w:val="67A63303"/>
    <w:rsid w:val="6AB0617B"/>
    <w:rsid w:val="6EE043D8"/>
    <w:rsid w:val="6F9545D2"/>
    <w:rsid w:val="700569C6"/>
    <w:rsid w:val="702A3CE7"/>
    <w:rsid w:val="72D75DC2"/>
    <w:rsid w:val="74753B7F"/>
    <w:rsid w:val="74B530B7"/>
    <w:rsid w:val="74CB73A3"/>
    <w:rsid w:val="74FB6702"/>
    <w:rsid w:val="78125200"/>
    <w:rsid w:val="7A073341"/>
    <w:rsid w:val="7A6C09E7"/>
    <w:rsid w:val="7B7A6D7B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6</Pages>
  <Words>1539</Words>
  <Characters>1780</Characters>
  <Lines>16</Lines>
  <Paragraphs>4</Paragraphs>
  <TotalTime>9</TotalTime>
  <ScaleCrop>false</ScaleCrop>
  <LinksUpToDate>false</LinksUpToDate>
  <CharactersWithSpaces>1934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2026-03-02T02:08:29Z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94ACF4CA015A45378F9B3BEA3F135858_13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